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2D99E547" w:rsidR="00175AE6" w:rsidRPr="00633C5E" w:rsidRDefault="00392D70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392D70">
        <w:rPr>
          <w:rFonts w:ascii="Times New Roman" w:hAnsi="Times New Roman" w:cs="Times New Roman"/>
          <w:sz w:val="24"/>
          <w:szCs w:val="24"/>
        </w:rPr>
        <w:t>Appendix D11.2 - ASG Calculation Worksheet_</w:t>
      </w:r>
      <w:r w:rsidR="00661BAA">
        <w:rPr>
          <w:rFonts w:ascii="Times New Roman" w:hAnsi="Times New Roman" w:cs="Times New Roman" w:hint="eastAsia"/>
          <w:sz w:val="24"/>
          <w:szCs w:val="24"/>
        </w:rPr>
        <w:t>C</w:t>
      </w:r>
      <w:r w:rsidRPr="00392D70">
        <w:rPr>
          <w:rFonts w:ascii="Times New Roman" w:hAnsi="Times New Roman" w:cs="Times New Roman"/>
          <w:sz w:val="24"/>
          <w:szCs w:val="24"/>
        </w:rPr>
        <w:t>ZLG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7EA40A04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E42780" w:rsidRPr="00E42780">
        <w:rPr>
          <w:rFonts w:ascii="Times New Roman" w:hAnsi="Times New Roman" w:cs="Times New Roman"/>
          <w:sz w:val="24"/>
          <w:szCs w:val="24"/>
        </w:rPr>
        <w:t xml:space="preserve">ASG calculation worksheet </w:t>
      </w:r>
      <w:r w:rsidRPr="00633C5E">
        <w:rPr>
          <w:rFonts w:ascii="Times New Roman" w:hAnsi="Times New Roman" w:cs="Times New Roman"/>
          <w:sz w:val="24"/>
          <w:szCs w:val="24"/>
        </w:rPr>
        <w:t>information,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392D70"/>
    <w:rsid w:val="00633C5E"/>
    <w:rsid w:val="00661BAA"/>
    <w:rsid w:val="00E42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7</cp:revision>
  <dcterms:created xsi:type="dcterms:W3CDTF">2024-03-14T20:48:00Z</dcterms:created>
  <dcterms:modified xsi:type="dcterms:W3CDTF">2024-03-14T21:45:00Z</dcterms:modified>
</cp:coreProperties>
</file>